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Evropsko iz Srbije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76b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6ba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7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  <w:rtl w:val="0"/>
        </w:rPr>
        <w:t xml:space="preserve">OBRAZAC ZA KOMPLETAN PREDLOG PROJEKTA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(Grant podizanja svesti u oblasti kulturnog nasleđa – Faza 2)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NAPOMENA ZA PODNOSIOCE: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br w:type="textWrapping"/>
        <w:t xml:space="preserve">Ovaj obrazac popunjavaju samo inicijative koje su prošle u uži izbor nakon prve faze (prijave inicijalne ideje). Molimo vas da odgovarate jasno i konkretno. Maksimalna dužina po segmentu naznačena je u karakterima (uključujući razmake).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3" w:right="0" w:hanging="25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81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81cc"/>
          <w:sz w:val="24"/>
          <w:szCs w:val="24"/>
          <w:u w:val="none"/>
          <w:shd w:fill="auto" w:val="clear"/>
          <w:vertAlign w:val="baseline"/>
          <w:rtl w:val="0"/>
        </w:rPr>
        <w:t xml:space="preserve">OPŠTI PODACI</w:t>
      </w:r>
    </w:p>
    <w:tbl>
      <w:tblPr>
        <w:tblStyle w:val="Table1"/>
        <w:tblW w:w="8700.0" w:type="dxa"/>
        <w:jc w:val="left"/>
        <w:tblInd w:w="32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349"/>
        <w:gridCol w:w="2611"/>
        <w:gridCol w:w="1173"/>
        <w:gridCol w:w="2567"/>
        <w:tblGridChange w:id="0">
          <w:tblGrid>
            <w:gridCol w:w="2349"/>
            <w:gridCol w:w="2611"/>
            <w:gridCol w:w="1173"/>
            <w:gridCol w:w="2567"/>
          </w:tblGrid>
        </w:tblGridChange>
      </w:tblGrid>
      <w:tr>
        <w:trPr>
          <w:cantSplit w:val="0"/>
          <w:trHeight w:val="723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 li ste organizacija ili neformalna grupa?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3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nosioca (organizacije ili partnerske organizacije za neformalne grupe)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projekta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3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Mesto realizacije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(Grad /opština/selo)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Tematska oblast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Trajanje projekta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    xx.xx.xxxx.       do    xx.xx.xxxx.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Iznos budžeta projekta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Kontakt osoba za podneti projekat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(Ime i prezime)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Mobilni: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7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Svaka promena brojeva telefona ili mejla mora biti javljena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81cc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81cc"/>
          <w:sz w:val="24"/>
          <w:szCs w:val="24"/>
          <w:u w:val="none"/>
          <w:shd w:fill="auto" w:val="clear"/>
          <w:vertAlign w:val="baseline"/>
          <w:rtl w:val="0"/>
        </w:rPr>
        <w:t xml:space="preserve">INFORMACIJE O ORGANIZACIJI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Članovi organizacije ili neformalne grupe koji bi bili na ovom projektu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32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562"/>
        <w:gridCol w:w="2410"/>
        <w:gridCol w:w="1559"/>
        <w:gridCol w:w="2127"/>
        <w:gridCol w:w="3118"/>
        <w:tblGridChange w:id="0">
          <w:tblGrid>
            <w:gridCol w:w="562"/>
            <w:gridCol w:w="2410"/>
            <w:gridCol w:w="1559"/>
            <w:gridCol w:w="2127"/>
            <w:gridCol w:w="3118"/>
          </w:tblGrid>
        </w:tblGridChange>
      </w:tblGrid>
      <w:tr>
        <w:trPr>
          <w:cantSplit w:val="0"/>
          <w:trHeight w:val="1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Ime i prezime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 li ste punoletni? (DA/NЕ)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Mobilni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001" w:right="0" w:hanging="100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Možete dodati još redova ukoliko bi bilo uključeno više od 5 članova.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81cc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81cc"/>
          <w:sz w:val="22"/>
          <w:szCs w:val="22"/>
          <w:highlight w:val="white"/>
          <w:u w:val="none"/>
          <w:vertAlign w:val="baseline"/>
          <w:rtl w:val="0"/>
        </w:rPr>
        <w:t xml:space="preserve">3. SAŽETAK PROJEKTA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*(do 1.000 karaktera)*</w:t>
        <w:br w:type="textWrapping"/>
        <w:t xml:space="preserve">Kratko predstavite svoju ideju: šta želite da postignete, zašto je važna i šta planirate da radite.</w:t>
        <w:br w:type="textWrapping"/>
        <w:br w:type="textWrapping"/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81cc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81cc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81cc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81cc"/>
          <w:sz w:val="22"/>
          <w:szCs w:val="22"/>
          <w:highlight w:val="white"/>
          <w:u w:val="none"/>
          <w:vertAlign w:val="baseline"/>
          <w:rtl w:val="0"/>
        </w:rPr>
        <w:t xml:space="preserve">4. DETALJAN OPIS PROJEKTA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 Problem i kontekst *(do 1.000 karaktera)*</w:t>
        <w:br w:type="textWrapping"/>
        <w:t xml:space="preserve">Koji konkretan problem/izazov u zajednici vaš projekat adresira? Zašto je ta tema značajna?</w:t>
        <w:br w:type="textWrapping"/>
        <w:br w:type="textWrapping"/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4.2 Ciljevi projekta *(do 700 karaktera)*</w:t>
        <w:br w:type="textWrapping"/>
        <w:t xml:space="preserve">Koji je glavni cilj projekta? Koji su konkretni rezultati koje želite da postignete?</w:t>
        <w:br w:type="textWrapping"/>
        <w:br w:type="textWrapping"/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4.3 Opis aktivnosti i metodologija *(do 1.500 karaktera)*</w:t>
        <w:br w:type="textWrapping"/>
        <w:t xml:space="preserve">Koje aktivnosti ćete sprovoditi? Na koji način i redosledom? Kako će izgledati angažovanje građana?</w:t>
        <w:br w:type="textWrapping"/>
        <w:br w:type="textWrapping"/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4.4 Ciljne grupe i uključivanje zajednice *(do 1.000 karaktera)*</w:t>
        <w:br w:type="textWrapping"/>
        <w:t xml:space="preserve">Koga želite da uključite i kako ćete ih angažovati (mladi, manjine, žene, stariji itd.)?</w:t>
        <w:br w:type="textWrapping"/>
        <w:br w:type="textWrapping"/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4.5 Održivost i uticaj *(do 1.000 karaktera)*</w:t>
        <w:br w:type="textWrapping"/>
        <w:t xml:space="preserve">Na koji način će projekat imati trajni efekat? Kako će doprineti zajednici i van okvira trajanja projekta?</w:t>
        <w:br w:type="textWrapping"/>
        <w:br w:type="textWrapping"/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81cc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81cc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81cc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81cc"/>
          <w:sz w:val="22"/>
          <w:szCs w:val="22"/>
          <w:highlight w:val="white"/>
          <w:u w:val="none"/>
          <w:vertAlign w:val="baseline"/>
          <w:rtl w:val="0"/>
        </w:rPr>
        <w:t xml:space="preserve">5. TIM, PARTNERSTVO I SAVEZNICI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.1 Ključne osobe *(do 700 karaktera)*</w:t>
        <w:br w:type="textWrapping"/>
        <w:t xml:space="preserve">Ko sprovodi projekat? Kakva znanja, iskustvo i motivaciju ima vaš tim?</w:t>
        <w:br w:type="textWrapping"/>
        <w:br w:type="textWrapping"/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5.2 Partneri (ako ih ima) *(do 500 karaktera)*</w:t>
        <w:br w:type="textWrapping"/>
        <w:t xml:space="preserve">Ukoliko sarađujete sa drugim organizacijama, ukratko opišite njihove uloge.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5.3. Saveznici (do 500 karaktera)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Osim partnera, navedite koji akteri će vam pomoći da uspešnije sprovedete svoje aktivnosti i zbog čega.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81cc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81cc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81cc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81cc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81cc"/>
          <w:sz w:val="22"/>
          <w:szCs w:val="22"/>
          <w:highlight w:val="white"/>
          <w:u w:val="none"/>
          <w:vertAlign w:val="baseline"/>
          <w:rtl w:val="0"/>
        </w:rPr>
        <w:t xml:space="preserve">6. VIDLJIVOST I EU VREDNOSTI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.1 Promocija projekta i rezultata *(do 700 karaktera)*</w:t>
        <w:br w:type="textWrapping"/>
        <w:t xml:space="preserve">Kako ćete komunicirati aktivnosti i uključiti širu javnost?</w:t>
        <w:br w:type="textWrapping"/>
        <w:br w:type="textWrapping"/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6.2 Poštovanje vrednosti *(do 700 karaktera)*</w:t>
        <w:br w:type="textWrapping"/>
        <w:t xml:space="preserve">Kako vaš projekat doprinosi rodnoj ravnopravnosti, ljudskim pravima, interkulturalnosti i zelenim principima?</w:t>
        <w:br w:type="textWrapping"/>
        <w:br w:type="textWrapping"/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81cc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81cc"/>
          <w:sz w:val="22"/>
          <w:szCs w:val="22"/>
          <w:highlight w:val="white"/>
          <w:u w:val="none"/>
          <w:vertAlign w:val="baseline"/>
          <w:rtl w:val="0"/>
        </w:rPr>
        <w:t xml:space="preserve">7. BUDŽET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Popunjava se u posebnom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2"/>
            <w:szCs w:val="22"/>
            <w:highlight w:val="white"/>
            <w:u w:val="single"/>
            <w:vertAlign w:val="baseline"/>
            <w:rtl w:val="0"/>
          </w:rPr>
          <w:t xml:space="preserve">Excel obrascu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koji je sastavni deo prijave. Ovde ukratko navedite glavne troškove.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Ukupan budžet: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Sažetak glavnih budžetskih stavki (do 500 karaktera):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81cc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. LISTA ZA PROVERU</w:t>
      </w:r>
    </w:p>
    <w:tbl>
      <w:tblPr>
        <w:tblStyle w:val="Table3"/>
        <w:tblW w:w="9632.0" w:type="dxa"/>
        <w:jc w:val="left"/>
        <w:tblInd w:w="32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100"/>
        <w:gridCol w:w="765"/>
        <w:gridCol w:w="767"/>
        <w:tblGridChange w:id="0">
          <w:tblGrid>
            <w:gridCol w:w="8100"/>
            <w:gridCol w:w="765"/>
            <w:gridCol w:w="767"/>
          </w:tblGrid>
        </w:tblGridChange>
      </w:tblGrid>
      <w:tr>
        <w:trPr>
          <w:cantSplit w:val="0"/>
          <w:trHeight w:val="10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 slanja, molimo vas da proverite da li ste uradili svaku od navedenih stvari i da li vaš predlog projekta ispunjava navedene uslove.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Označite polja koja se nalaze ispod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Prijava sadrži: predlog projekta, predlog budžeta i izjavu organizacije.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Projekat je podnela organizacija ili grupa koja ima ostvarenu saradnju sa drugom  organizacijom u svrhu vršenja plaćanja na projektu.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6840" w:w="11900" w:orient="portrait"/>
          <w:pgMar w:bottom="1134" w:top="1134" w:left="1134" w:right="1134" w:header="709" w:footer="85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type w:val="nextPage"/>
      <w:pgSz w:h="16840" w:w="11900" w:orient="portrait"/>
      <w:pgMar w:bottom="1134" w:top="1134" w:left="1134" w:right="1134" w:header="709" w:footer="85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20"/>
        <w:tab w:val="right" w:leader="none" w:pos="961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24372" cy="514853"/>
          <wp:effectExtent b="0" l="0" r="0" t="0"/>
          <wp:docPr descr="Copy of sinhro-logo-2 (1) copy.png" id="1073741837" name="image2.png"/>
          <a:graphic>
            <a:graphicData uri="http://schemas.openxmlformats.org/drawingml/2006/picture">
              <pic:pic>
                <pic:nvPicPr>
                  <pic:cNvPr descr="Copy of sinhro-logo-2 (1) copy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4372" cy="5148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62860" cy="453651"/>
          <wp:effectExtent b="0" l="0" r="0" t="0"/>
          <wp:docPr descr="LOGO KLARA I ROSA  (1) (1).png" id="1073741839" name="image5.png"/>
          <a:graphic>
            <a:graphicData uri="http://schemas.openxmlformats.org/drawingml/2006/picture">
              <pic:pic>
                <pic:nvPicPr>
                  <pic:cNvPr descr="LOGO KLARA I ROSA  (1) (1).png"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2860" cy="45365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66373" cy="308263"/>
          <wp:effectExtent b="0" l="0" r="0" t="0"/>
          <wp:docPr descr="logo starthub.pdf" id="1073741838" name="image1.png"/>
          <a:graphic>
            <a:graphicData uri="http://schemas.openxmlformats.org/drawingml/2006/picture">
              <pic:pic>
                <pic:nvPicPr>
                  <pic:cNvPr descr="logo starthub.pdf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6373" cy="308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14500" cy="279992"/>
          <wp:effectExtent b="0" l="0" r="0" t="0"/>
          <wp:docPr descr="TAKT 2024-05 (1).png" id="1073741841" name="image6.png"/>
          <a:graphic>
            <a:graphicData uri="http://schemas.openxmlformats.org/drawingml/2006/picture">
              <pic:pic>
                <pic:nvPicPr>
                  <pic:cNvPr descr="TAKT 2024-05 (1).png" id="0" name="image6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500" cy="2799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20"/>
        <w:tab w:val="right" w:leader="none" w:pos="961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Деспота Ђурђа 6, Смедерево, Србија</w:t>
    </w:r>
  </w:p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20"/>
        <w:tab w:val="right" w:leader="none" w:pos="961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Телефон: 0668047435</w:t>
    </w:r>
  </w:p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20"/>
        <w:tab w:val="right" w:leader="none" w:pos="961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info@protok21.org.rs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20"/>
        <w:tab w:val="right" w:leader="none" w:pos="9612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20"/>
        <w:tab w:val="right" w:leader="none" w:pos="961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24372" cy="514853"/>
          <wp:effectExtent b="0" l="0" r="0" t="0"/>
          <wp:docPr descr="Copy of sinhro-logo-2 (1) copy.png" id="1073741840" name="image2.png"/>
          <a:graphic>
            <a:graphicData uri="http://schemas.openxmlformats.org/drawingml/2006/picture">
              <pic:pic>
                <pic:nvPicPr>
                  <pic:cNvPr descr="Copy of sinhro-logo-2 (1) copy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4372" cy="5148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62860" cy="453651"/>
          <wp:effectExtent b="0" l="0" r="0" t="0"/>
          <wp:docPr descr="LOGO KLARA I ROSA  (1) (1).png" id="1073741843" name="image5.png"/>
          <a:graphic>
            <a:graphicData uri="http://schemas.openxmlformats.org/drawingml/2006/picture">
              <pic:pic>
                <pic:nvPicPr>
                  <pic:cNvPr descr="LOGO KLARA I ROSA  (1) (1).png"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2860" cy="45365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66373" cy="308263"/>
          <wp:effectExtent b="0" l="0" r="0" t="0"/>
          <wp:docPr descr="logo starthub.pdf" id="1073741842" name="image1.png"/>
          <a:graphic>
            <a:graphicData uri="http://schemas.openxmlformats.org/drawingml/2006/picture">
              <pic:pic>
                <pic:nvPicPr>
                  <pic:cNvPr descr="logo starthub.pdf"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6373" cy="308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14500" cy="279992"/>
          <wp:effectExtent b="0" l="0" r="0" t="0"/>
          <wp:docPr descr="TAKT 2024-05 (1).png" id="1073741844" name="image6.png"/>
          <a:graphic>
            <a:graphicData uri="http://schemas.openxmlformats.org/drawingml/2006/picture">
              <pic:pic>
                <pic:nvPicPr>
                  <pic:cNvPr descr="TAKT 2024-05 (1).png" id="0" name="image6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500" cy="2799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4872990</wp:posOffset>
          </wp:positionH>
          <wp:positionV relativeFrom="page">
            <wp:posOffset>488315</wp:posOffset>
          </wp:positionV>
          <wp:extent cx="2552700" cy="350521"/>
          <wp:effectExtent b="0" l="0" r="0" t="0"/>
          <wp:wrapTopAndBottom distB="114300" distT="114300"/>
          <wp:docPr descr="Picture1" id="1073741835" name="image4.png"/>
          <a:graphic>
            <a:graphicData uri="http://schemas.openxmlformats.org/drawingml/2006/picture">
              <pic:pic>
                <pic:nvPicPr>
                  <pic:cNvPr descr="Picture1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2700" cy="35052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234315</wp:posOffset>
          </wp:positionH>
          <wp:positionV relativeFrom="page">
            <wp:posOffset>478790</wp:posOffset>
          </wp:positionV>
          <wp:extent cx="571500" cy="373380"/>
          <wp:effectExtent b="0" l="0" r="0" t="0"/>
          <wp:wrapNone/>
          <wp:docPr descr="Protok logo crn" id="1073741836" name="image3.png"/>
          <a:graphic>
            <a:graphicData uri="http://schemas.openxmlformats.org/drawingml/2006/picture">
              <pic:pic>
                <pic:nvPicPr>
                  <pic:cNvPr descr="Protok logo crn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" cy="3733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53" w:hanging="253"/>
      </w:pPr>
      <w:rPr>
        <w:b w:val="1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53" w:hanging="253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853" w:hanging="253"/>
      </w:pPr>
      <w:rPr>
        <w:b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653" w:hanging="253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453" w:hanging="253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253" w:hanging="253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53" w:hanging="253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853" w:hanging="253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653" w:hanging="253"/>
      </w:pPr>
      <w:rPr>
        <w:b w:val="1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546" w:hanging="546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01" w:hanging="1001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2.%3."/>
      <w:lvlJc w:val="left"/>
      <w:pPr>
        <w:ind w:left="1001" w:hanging="100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2.%3.%4."/>
      <w:lvlJc w:val="left"/>
      <w:pPr>
        <w:ind w:left="1394" w:hanging="1394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2.%3.%4.%5."/>
      <w:lvlJc w:val="left"/>
      <w:pPr>
        <w:ind w:left="1394" w:hanging="1394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2.%3.%4.%5.%6."/>
      <w:lvlJc w:val="left"/>
      <w:pPr>
        <w:ind w:left="1787" w:hanging="1787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2.%3.%4.%5.%6.%7."/>
      <w:lvlJc w:val="left"/>
      <w:pPr>
        <w:ind w:left="1787" w:hanging="1787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2.%3.%4.%5.%6.%7.%8."/>
      <w:lvlJc w:val="left"/>
      <w:pPr>
        <w:ind w:left="2180" w:hanging="218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2.%3.%4.%5.%6.%7.%8.%9."/>
      <w:lvlJc w:val="left"/>
      <w:pPr>
        <w:ind w:left="2180" w:hanging="218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numbering" w:styleId="Numbered">
    <w:name w:val="Numbered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1155cc"/>
      <w:u w:val="single"/>
      <w:shd w:color="auto" w:fill="ffffff" w:val="clear"/>
      <w14:textFill>
        <w14:solidFill>
          <w14:srgbClr w14:val="1155CC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character" w:styleId="Hyperlink.1">
    <w:name w:val="Hyperlink.1"/>
    <w:basedOn w:val="None"/>
    <w:next w:val="Hyperlink.1"/>
    <w:rPr>
      <w:rFonts w:ascii="Arial" w:cs="Arial" w:eastAsia="Arial" w:hAnsi="Arial"/>
      <w:caps w:val="0"/>
      <w:smallCaps w:val="0"/>
      <w:strike w:val="0"/>
      <w:dstrike w:val="0"/>
      <w:outline w:val="0"/>
      <w:color w:val="0000ff"/>
      <w:u w:color="0000ff" w:val="single"/>
      <w:shd w:color="auto" w:fill="auto" w:val="nil"/>
      <w:vertAlign w:val="baseline"/>
      <w14:textFill>
        <w14:solidFill>
          <w14:srgbClr w14:val="0000FF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spreadsheets/d/1UngcdgKEbxj2tv6-UFFqIqSDCXj04r0-/edit?usp=share_link&amp;ouid=107794735997824917164&amp;rtpof=true&amp;sd=true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Relationship Id="rId3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info@protok21.org.rs" TargetMode="External"/><Relationship Id="rId2" Type="http://schemas.openxmlformats.org/officeDocument/2006/relationships/image" Target="media/image2.png"/><Relationship Id="rId3" Type="http://schemas.openxmlformats.org/officeDocument/2006/relationships/image" Target="media/image5.png"/><Relationship Id="rId4" Type="http://schemas.openxmlformats.org/officeDocument/2006/relationships/image" Target="media/image1.png"/><Relationship Id="rId5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TWf6fJSh7G1OBUNt86RSkOPbtg==">CgMxLjA4AHIhMWE0OWQ5bFdrNzNIU0NHdnhZeWtZVzFzLVNVTDNlT2Za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